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7C0" w:rsidRDefault="00A537C0" w:rsidP="00A537C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A537C0" w:rsidRDefault="00A537C0" w:rsidP="00A537C0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A537C0" w:rsidRDefault="00A537C0" w:rsidP="00A537C0">
      <w:pPr>
        <w:jc w:val="center"/>
        <w:rPr>
          <w:rFonts w:ascii="Arial" w:hAnsi="Arial" w:cs="Arial"/>
        </w:rPr>
      </w:pPr>
    </w:p>
    <w:p w:rsidR="00A537C0" w:rsidRDefault="00A537C0" w:rsidP="00A537C0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A537C0" w:rsidRDefault="00A537C0" w:rsidP="00A537C0">
      <w:pPr>
        <w:jc w:val="center"/>
        <w:rPr>
          <w:rFonts w:ascii="Arial" w:hAnsi="Arial" w:cs="Arial"/>
          <w:caps/>
        </w:rPr>
      </w:pPr>
    </w:p>
    <w:p w:rsidR="00A537C0" w:rsidRDefault="00A537C0" w:rsidP="00A537C0">
      <w:pPr>
        <w:jc w:val="center"/>
        <w:rPr>
          <w:rFonts w:ascii="Arial" w:hAnsi="Arial" w:cs="Arial"/>
          <w:caps/>
        </w:rPr>
      </w:pPr>
    </w:p>
    <w:p w:rsidR="00A537C0" w:rsidRDefault="00A537C0" w:rsidP="00A537C0">
      <w:pPr>
        <w:jc w:val="center"/>
        <w:rPr>
          <w:rFonts w:ascii="Arial" w:hAnsi="Arial" w:cs="Arial"/>
          <w:caps/>
        </w:rPr>
      </w:pPr>
    </w:p>
    <w:p w:rsidR="00A537C0" w:rsidRDefault="00A537C0" w:rsidP="00A537C0">
      <w:pPr>
        <w:jc w:val="center"/>
        <w:rPr>
          <w:rFonts w:ascii="Arial" w:hAnsi="Arial" w:cs="Arial"/>
          <w:caps/>
        </w:rPr>
      </w:pPr>
    </w:p>
    <w:p w:rsidR="00A537C0" w:rsidRDefault="00A537C0" w:rsidP="00A537C0">
      <w:pPr>
        <w:rPr>
          <w:rFonts w:ascii="Arial" w:hAnsi="Arial" w:cs="Arial"/>
          <w:caps/>
        </w:rPr>
      </w:pPr>
    </w:p>
    <w:p w:rsidR="00A537C0" w:rsidRDefault="00CB3B0A" w:rsidP="00A537C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A537C0" w:rsidRDefault="00A537C0" w:rsidP="00AE570C">
      <w:pPr>
        <w:jc w:val="center"/>
        <w:rPr>
          <w:rFonts w:ascii="Arial" w:hAnsi="Arial" w:cs="Arial"/>
          <w:b/>
          <w:sz w:val="40"/>
          <w:szCs w:val="40"/>
        </w:rPr>
      </w:pPr>
    </w:p>
    <w:p w:rsidR="00AE570C" w:rsidRPr="00AE570C" w:rsidRDefault="00AE570C" w:rsidP="00AE570C">
      <w:pPr>
        <w:jc w:val="center"/>
        <w:rPr>
          <w:rFonts w:ascii="Arial" w:hAnsi="Arial" w:cs="Arial"/>
          <w:b/>
          <w:sz w:val="40"/>
          <w:szCs w:val="40"/>
        </w:rPr>
      </w:pPr>
    </w:p>
    <w:p w:rsidR="00A537C0" w:rsidRDefault="00A537C0" w:rsidP="00AE570C">
      <w:pPr>
        <w:jc w:val="center"/>
        <w:rPr>
          <w:rFonts w:ascii="Arial" w:hAnsi="Arial" w:cs="Arial"/>
          <w:b/>
          <w:sz w:val="40"/>
          <w:szCs w:val="40"/>
        </w:rPr>
      </w:pPr>
    </w:p>
    <w:p w:rsidR="00E968D8" w:rsidRPr="00AE570C" w:rsidRDefault="00E968D8" w:rsidP="00AE570C">
      <w:pPr>
        <w:jc w:val="center"/>
        <w:rPr>
          <w:rFonts w:ascii="Arial" w:hAnsi="Arial" w:cs="Arial"/>
          <w:b/>
          <w:sz w:val="40"/>
          <w:szCs w:val="40"/>
        </w:rPr>
      </w:pPr>
    </w:p>
    <w:p w:rsidR="00A537C0" w:rsidRDefault="00A537C0" w:rsidP="00A537C0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karkówka wieprzowa b/k</w:t>
      </w:r>
    </w:p>
    <w:p w:rsidR="00A537C0" w:rsidRPr="00652CFE" w:rsidRDefault="00A537C0" w:rsidP="00A537C0">
      <w:pPr>
        <w:ind w:left="2124" w:firstLine="708"/>
        <w:rPr>
          <w:rFonts w:ascii="Arial" w:hAnsi="Arial" w:cs="Arial"/>
          <w:b/>
          <w:caps/>
          <w:sz w:val="32"/>
        </w:rPr>
      </w:pPr>
    </w:p>
    <w:p w:rsidR="00A537C0" w:rsidRPr="00652CFE" w:rsidRDefault="00A537C0" w:rsidP="00A537C0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A537C0" w:rsidRPr="00652CFE" w:rsidTr="00A537C0">
        <w:tc>
          <w:tcPr>
            <w:tcW w:w="4606" w:type="dxa"/>
            <w:vAlign w:val="center"/>
          </w:tcPr>
          <w:p w:rsidR="00A537C0" w:rsidRPr="00652CFE" w:rsidRDefault="00A537C0">
            <w:pPr>
              <w:jc w:val="center"/>
              <w:rPr>
                <w:rFonts w:ascii="Arial" w:hAnsi="Arial" w:cs="Arial"/>
                <w:b/>
              </w:rPr>
            </w:pPr>
          </w:p>
          <w:p w:rsidR="00A537C0" w:rsidRPr="00652CFE" w:rsidRDefault="00A537C0">
            <w:pPr>
              <w:jc w:val="center"/>
              <w:rPr>
                <w:rFonts w:ascii="Arial" w:hAnsi="Arial" w:cs="Arial"/>
                <w:b/>
              </w:rPr>
            </w:pPr>
          </w:p>
          <w:p w:rsidR="00A537C0" w:rsidRPr="00652CFE" w:rsidRDefault="00A537C0">
            <w:pPr>
              <w:rPr>
                <w:rFonts w:ascii="Arial" w:hAnsi="Arial" w:cs="Arial"/>
                <w:b/>
              </w:rPr>
            </w:pPr>
          </w:p>
          <w:p w:rsidR="00A537C0" w:rsidRPr="00652CFE" w:rsidRDefault="00A537C0">
            <w:pPr>
              <w:jc w:val="center"/>
              <w:rPr>
                <w:rFonts w:ascii="Arial" w:hAnsi="Arial" w:cs="Arial"/>
                <w:b/>
              </w:rPr>
            </w:pPr>
          </w:p>
          <w:p w:rsidR="00A537C0" w:rsidRPr="00652CFE" w:rsidRDefault="00A537C0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A537C0" w:rsidRPr="00652CFE" w:rsidRDefault="00A537C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A537C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537C0" w:rsidRPr="00652CFE" w:rsidRDefault="00A537C0" w:rsidP="003852A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3852A5" w:rsidRPr="00652CFE" w:rsidRDefault="003852A5" w:rsidP="003852A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852A5" w:rsidRPr="00652CFE" w:rsidRDefault="003852A5" w:rsidP="003852A5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B3B0A" w:rsidRPr="00652CFE" w:rsidRDefault="00CB3B0A" w:rsidP="00652CFE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346C45" w:rsidRPr="00652CFE" w:rsidRDefault="00346C45" w:rsidP="0069455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346C45" w:rsidRPr="00652CFE" w:rsidRDefault="00346C45" w:rsidP="0069455A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346C45" w:rsidRPr="00652CFE" w:rsidRDefault="00547074" w:rsidP="005F358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5F358F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346C45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2B4D0A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karkówki wieprzowej b/k</w:t>
      </w:r>
      <w:r w:rsidR="00346C45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9455A" w:rsidRPr="00652CFE" w:rsidRDefault="0069455A" w:rsidP="005F358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346C45" w:rsidRPr="00652CFE" w:rsidRDefault="00346C45" w:rsidP="00346C4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151664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A90833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karkówki wieprzowej b/k</w:t>
      </w:r>
      <w:r w:rsidR="00165ADA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4C0CB2" w:rsidRPr="00652CFE" w:rsidRDefault="00346C45" w:rsidP="0069455A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1.2 </w:t>
      </w:r>
      <w:r w:rsidR="004C0CB2" w:rsidRPr="00652CF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346C45" w:rsidRPr="00652CFE" w:rsidRDefault="004C0CB2" w:rsidP="004C0CB2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151664" w:rsidRPr="00652CF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652CF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346C45" w:rsidRPr="00652CFE" w:rsidRDefault="0016301B" w:rsidP="008A749E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52CFE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346C45" w:rsidRPr="00652CFE" w:rsidRDefault="00611A05" w:rsidP="0069455A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652CFE">
        <w:rPr>
          <w:rFonts w:ascii="Arial" w:hAnsi="Arial" w:cs="Arial"/>
          <w:b/>
          <w:bCs/>
          <w:sz w:val="20"/>
          <w:szCs w:val="20"/>
        </w:rPr>
        <w:t>1.</w:t>
      </w:r>
      <w:r w:rsidR="002D043A" w:rsidRPr="00652CFE">
        <w:rPr>
          <w:rFonts w:ascii="Arial" w:hAnsi="Arial" w:cs="Arial"/>
          <w:b/>
          <w:bCs/>
          <w:sz w:val="20"/>
          <w:szCs w:val="20"/>
        </w:rPr>
        <w:t>3 Określenie produktu</w:t>
      </w:r>
    </w:p>
    <w:p w:rsidR="00346C45" w:rsidRPr="00652CFE" w:rsidRDefault="00BE1C0A" w:rsidP="0069455A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52CFE">
        <w:rPr>
          <w:rFonts w:ascii="Arial" w:hAnsi="Arial" w:cs="Arial"/>
          <w:b/>
          <w:bCs/>
          <w:sz w:val="20"/>
          <w:szCs w:val="20"/>
        </w:rPr>
        <w:t>K</w:t>
      </w:r>
      <w:r w:rsidR="002B4D0A" w:rsidRPr="00652CFE">
        <w:rPr>
          <w:rFonts w:ascii="Arial" w:hAnsi="Arial" w:cs="Arial"/>
          <w:b/>
          <w:bCs/>
          <w:sz w:val="20"/>
          <w:szCs w:val="20"/>
        </w:rPr>
        <w:t>arkówka wieprzowa</w:t>
      </w:r>
      <w:r w:rsidR="000C2A2B" w:rsidRPr="00652CFE">
        <w:rPr>
          <w:rFonts w:ascii="Arial" w:hAnsi="Arial" w:cs="Arial"/>
          <w:b/>
          <w:bCs/>
          <w:sz w:val="20"/>
          <w:szCs w:val="20"/>
        </w:rPr>
        <w:t xml:space="preserve"> b/k</w:t>
      </w:r>
    </w:p>
    <w:p w:rsidR="000C2A2B" w:rsidRPr="00652CFE" w:rsidRDefault="00BE1C0A" w:rsidP="002B0248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652CFE">
        <w:rPr>
          <w:rFonts w:ascii="Arial" w:hAnsi="Arial" w:cs="Arial"/>
          <w:sz w:val="20"/>
        </w:rPr>
        <w:t>C</w:t>
      </w:r>
      <w:r w:rsidR="000C2A2B" w:rsidRPr="00652CFE">
        <w:rPr>
          <w:rFonts w:ascii="Arial" w:hAnsi="Arial" w:cs="Arial"/>
          <w:sz w:val="20"/>
        </w:rPr>
        <w:t>zęść zasadnicza wieprzowiny</w:t>
      </w:r>
      <w:r w:rsidR="00E3445D" w:rsidRPr="00652CFE">
        <w:rPr>
          <w:rFonts w:ascii="Arial" w:hAnsi="Arial" w:cs="Arial"/>
          <w:sz w:val="20"/>
        </w:rPr>
        <w:t xml:space="preserve">, element </w:t>
      </w:r>
      <w:r w:rsidR="000C2A2B" w:rsidRPr="00652CFE">
        <w:rPr>
          <w:rFonts w:ascii="Arial" w:hAnsi="Arial" w:cs="Arial"/>
          <w:sz w:val="20"/>
          <w:szCs w:val="20"/>
        </w:rPr>
        <w:t xml:space="preserve"> </w:t>
      </w:r>
      <w:r w:rsidR="00E3445D" w:rsidRPr="00652CFE">
        <w:rPr>
          <w:rFonts w:ascii="Arial" w:hAnsi="Arial" w:cs="Arial"/>
          <w:sz w:val="20"/>
          <w:szCs w:val="20"/>
        </w:rPr>
        <w:t>odcięty</w:t>
      </w:r>
      <w:r w:rsidR="000C2A2B" w:rsidRPr="00652CFE">
        <w:rPr>
          <w:rFonts w:ascii="Arial" w:hAnsi="Arial" w:cs="Arial"/>
          <w:sz w:val="20"/>
          <w:szCs w:val="20"/>
        </w:rPr>
        <w:t xml:space="preserve"> z odcinka szyjnego półtuszy wzdłuż linii cieć: </w:t>
      </w:r>
    </w:p>
    <w:p w:rsidR="000C2A2B" w:rsidRPr="00652CFE" w:rsidRDefault="000C2A2B" w:rsidP="00142B1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652CFE">
        <w:rPr>
          <w:rFonts w:ascii="Arial" w:hAnsi="Arial" w:cs="Arial"/>
          <w:sz w:val="20"/>
          <w:szCs w:val="20"/>
        </w:rPr>
        <w:t>od przodu – po linii oddzielenia głowy,</w:t>
      </w:r>
    </w:p>
    <w:p w:rsidR="000C2A2B" w:rsidRPr="00652CFE" w:rsidRDefault="000C2A2B" w:rsidP="00142B1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652CFE">
        <w:rPr>
          <w:rFonts w:ascii="Arial" w:hAnsi="Arial" w:cs="Arial"/>
          <w:sz w:val="20"/>
          <w:szCs w:val="20"/>
        </w:rPr>
        <w:t>od tyłu – po linii oddzielenia schabu, tj. cięciem prostopadłym do kręgosłupa pomiędzy 4 i 5 kręgiem piersiowym i odpowiadającymi im żebrami,</w:t>
      </w:r>
    </w:p>
    <w:p w:rsidR="000C2A2B" w:rsidRPr="00652CFE" w:rsidRDefault="000C2A2B" w:rsidP="00142B1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652CFE">
        <w:rPr>
          <w:rFonts w:ascii="Arial" w:hAnsi="Arial" w:cs="Arial"/>
          <w:sz w:val="20"/>
          <w:szCs w:val="20"/>
        </w:rPr>
        <w:t>od góry – po linii podziału tuszy,</w:t>
      </w:r>
    </w:p>
    <w:p w:rsidR="000C2A2B" w:rsidRPr="00652CFE" w:rsidRDefault="000C2A2B" w:rsidP="00142B1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652CFE">
        <w:rPr>
          <w:rFonts w:ascii="Arial" w:hAnsi="Arial" w:cs="Arial"/>
          <w:sz w:val="20"/>
          <w:szCs w:val="20"/>
        </w:rPr>
        <w:t>od dołu – wzdłuż trzonów kręgów szyjnych i dalej przecinając żebra równolegle do kręgów piersiowych;</w:t>
      </w:r>
    </w:p>
    <w:p w:rsidR="003277C7" w:rsidRPr="00652CFE" w:rsidRDefault="003277C7" w:rsidP="002B024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52CFE">
        <w:rPr>
          <w:rFonts w:ascii="Arial" w:hAnsi="Arial" w:cs="Arial"/>
          <w:bCs/>
          <w:color w:val="000000"/>
          <w:sz w:val="20"/>
          <w:szCs w:val="20"/>
        </w:rPr>
        <w:t xml:space="preserve">następnie całkowicie odkostniona oraz pozbawiona wąskiego ścięgnistego mięśnia od strony górnej </w:t>
      </w:r>
      <w:r w:rsidRPr="00652CFE">
        <w:rPr>
          <w:rFonts w:ascii="Arial" w:hAnsi="Arial" w:cs="Arial"/>
          <w:bCs/>
          <w:color w:val="000000"/>
          <w:sz w:val="20"/>
          <w:szCs w:val="20"/>
        </w:rPr>
        <w:br/>
        <w:t xml:space="preserve">i twardego mięśnia od strony I kręgu szyjnego; </w:t>
      </w:r>
      <w:r w:rsidRPr="00652CFE">
        <w:rPr>
          <w:rFonts w:ascii="Arial" w:hAnsi="Arial" w:cs="Arial"/>
          <w:sz w:val="20"/>
          <w:szCs w:val="20"/>
        </w:rPr>
        <w:t xml:space="preserve">słonina całkowicie zdjęta; </w:t>
      </w:r>
      <w:r w:rsidRPr="00652CFE">
        <w:rPr>
          <w:rFonts w:ascii="Arial" w:hAnsi="Arial" w:cs="Arial"/>
          <w:bCs/>
          <w:color w:val="000000"/>
          <w:sz w:val="20"/>
          <w:szCs w:val="20"/>
        </w:rPr>
        <w:t>w skład karkówki wchodzą główne mięśnie</w:t>
      </w:r>
      <w:r w:rsidR="007B7058" w:rsidRPr="00652CFE">
        <w:rPr>
          <w:rFonts w:ascii="Arial" w:hAnsi="Arial" w:cs="Arial"/>
          <w:bCs/>
          <w:color w:val="000000"/>
          <w:sz w:val="20"/>
          <w:szCs w:val="20"/>
        </w:rPr>
        <w:t xml:space="preserve">: mięśnie </w:t>
      </w:r>
      <w:r w:rsidRPr="00652CFE">
        <w:rPr>
          <w:rFonts w:ascii="Arial" w:hAnsi="Arial" w:cs="Arial"/>
          <w:bCs/>
          <w:color w:val="000000"/>
          <w:sz w:val="20"/>
          <w:szCs w:val="20"/>
        </w:rPr>
        <w:t>szyi i część mięśnia najdłuższego grzbie</w:t>
      </w:r>
      <w:r w:rsidR="007B7058" w:rsidRPr="00652CFE">
        <w:rPr>
          <w:rFonts w:ascii="Arial" w:hAnsi="Arial" w:cs="Arial"/>
          <w:bCs/>
          <w:color w:val="000000"/>
          <w:sz w:val="20"/>
          <w:szCs w:val="20"/>
        </w:rPr>
        <w:t>tu</w:t>
      </w:r>
      <w:r w:rsidR="00C16F6B" w:rsidRPr="00652CFE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346C45" w:rsidRPr="00652CFE" w:rsidRDefault="00346C45" w:rsidP="0069455A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56163A" w:rsidRPr="00652CFE" w:rsidRDefault="0056163A" w:rsidP="0069455A">
      <w:pPr>
        <w:pStyle w:val="Nagwek11"/>
        <w:rPr>
          <w:bCs w:val="0"/>
        </w:rPr>
      </w:pPr>
      <w:bookmarkStart w:id="0" w:name="_Toc134517190"/>
      <w:r w:rsidRPr="00652CFE">
        <w:rPr>
          <w:bCs w:val="0"/>
        </w:rPr>
        <w:t>2.1 Wymagania ogólne</w:t>
      </w:r>
    </w:p>
    <w:p w:rsidR="0056163A" w:rsidRPr="00652CFE" w:rsidRDefault="0056163A" w:rsidP="00765886">
      <w:pPr>
        <w:pStyle w:val="Nagwek11"/>
        <w:spacing w:before="360"/>
        <w:rPr>
          <w:b w:val="0"/>
          <w:bCs w:val="0"/>
        </w:rPr>
      </w:pPr>
      <w:r w:rsidRPr="00652CFE">
        <w:rPr>
          <w:b w:val="0"/>
          <w:bCs w:val="0"/>
        </w:rPr>
        <w:t>Produkt powinien spełniać wymagania aktualnie obowiązującego prawa żywnościowego.</w:t>
      </w:r>
    </w:p>
    <w:p w:rsidR="002B4D0A" w:rsidRPr="00652CFE" w:rsidRDefault="00151664" w:rsidP="0069455A">
      <w:pPr>
        <w:pStyle w:val="Nagwek11"/>
        <w:rPr>
          <w:bCs w:val="0"/>
        </w:rPr>
      </w:pPr>
      <w:r w:rsidRPr="00652CFE">
        <w:rPr>
          <w:bCs w:val="0"/>
        </w:rPr>
        <w:t>2.2</w:t>
      </w:r>
      <w:r w:rsidR="002B4D0A" w:rsidRPr="00652CFE">
        <w:rPr>
          <w:bCs w:val="0"/>
        </w:rPr>
        <w:t xml:space="preserve"> Wymagania organoleptyczne</w:t>
      </w:r>
      <w:bookmarkEnd w:id="0"/>
    </w:p>
    <w:p w:rsidR="0069455A" w:rsidRPr="00652CFE" w:rsidRDefault="002B4D0A" w:rsidP="0069455A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652CFE">
        <w:rPr>
          <w:rFonts w:ascii="Arial" w:hAnsi="Arial" w:cs="Arial"/>
          <w:sz w:val="20"/>
        </w:rPr>
        <w:t>Według Tablicy 1.</w:t>
      </w:r>
    </w:p>
    <w:p w:rsidR="002B4D0A" w:rsidRPr="00652CFE" w:rsidRDefault="002B4D0A" w:rsidP="002C3EC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652CFE">
        <w:rPr>
          <w:rFonts w:ascii="Arial" w:hAnsi="Arial" w:cs="Arial"/>
          <w:sz w:val="18"/>
          <w:szCs w:val="18"/>
        </w:rPr>
        <w:t xml:space="preserve">Tablica </w:t>
      </w:r>
      <w:r w:rsidR="002C3EC8" w:rsidRPr="00652CFE">
        <w:rPr>
          <w:rFonts w:ascii="Arial" w:hAnsi="Arial" w:cs="Arial"/>
          <w:sz w:val="18"/>
          <w:szCs w:val="18"/>
        </w:rPr>
        <w:t>1</w:t>
      </w:r>
      <w:r w:rsidRPr="00652CFE">
        <w:rPr>
          <w:rFonts w:ascii="Arial" w:hAnsi="Arial" w:cs="Arial"/>
          <w:sz w:val="18"/>
          <w:szCs w:val="18"/>
        </w:rPr>
        <w:t xml:space="preserve">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975"/>
        <w:gridCol w:w="1466"/>
      </w:tblGrid>
      <w:tr w:rsidR="002B4D0A" w:rsidRPr="00652CFE" w:rsidTr="00F17E9D">
        <w:trPr>
          <w:trHeight w:val="450"/>
          <w:jc w:val="center"/>
        </w:trPr>
        <w:tc>
          <w:tcPr>
            <w:tcW w:w="0" w:type="auto"/>
            <w:vAlign w:val="center"/>
          </w:tcPr>
          <w:p w:rsidR="002B4D0A" w:rsidRPr="00652CFE" w:rsidRDefault="002B4D0A" w:rsidP="002C3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2CF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2B4D0A" w:rsidRPr="00652CFE" w:rsidRDefault="002B4D0A" w:rsidP="002C3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2CFE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04" w:type="dxa"/>
            <w:vAlign w:val="center"/>
          </w:tcPr>
          <w:p w:rsidR="002B4D0A" w:rsidRPr="00652CFE" w:rsidRDefault="002B4D0A" w:rsidP="002C3EC8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52CFE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7" w:type="dxa"/>
            <w:vAlign w:val="center"/>
          </w:tcPr>
          <w:p w:rsidR="002B4D0A" w:rsidRPr="00652CFE" w:rsidRDefault="002B4D0A" w:rsidP="002C3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2CFE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4D0A" w:rsidRPr="00652CFE" w:rsidTr="00C16F6B">
        <w:trPr>
          <w:cantSplit/>
          <w:trHeight w:val="127"/>
          <w:jc w:val="center"/>
        </w:trPr>
        <w:tc>
          <w:tcPr>
            <w:tcW w:w="0" w:type="auto"/>
          </w:tcPr>
          <w:p w:rsidR="002B4D0A" w:rsidRPr="00652CFE" w:rsidRDefault="002B4D0A" w:rsidP="007B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B4D0A" w:rsidRPr="00652CFE" w:rsidRDefault="003277C7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6104" w:type="dxa"/>
            <w:tcBorders>
              <w:bottom w:val="single" w:sz="6" w:space="0" w:color="auto"/>
            </w:tcBorders>
          </w:tcPr>
          <w:p w:rsidR="00F51F25" w:rsidRPr="00652CFE" w:rsidRDefault="00BE1C0A" w:rsidP="00C16F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3277C7" w:rsidRPr="00652CF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niezakrwawiona, niepostrzępiona, bez opiłków kości, przekrwień, głębszych pozacinań;</w:t>
            </w:r>
            <w:r w:rsidR="007F5B8B" w:rsidRPr="00652CF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powierzchnia tkanki mięśniowej </w:t>
            </w:r>
            <w:r w:rsidR="007F5B8B" w:rsidRPr="00652CFE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 xml:space="preserve">i tłuszczowej połyskująca, sucha lub lekko wilgotna; </w:t>
            </w:r>
            <w:r w:rsidR="003277C7" w:rsidRPr="00652CF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niedopuszczalna oślizgłość, nalot pleśni</w:t>
            </w:r>
          </w:p>
        </w:tc>
        <w:tc>
          <w:tcPr>
            <w:tcW w:w="1487" w:type="dxa"/>
            <w:vMerge w:val="restart"/>
            <w:vAlign w:val="center"/>
          </w:tcPr>
          <w:p w:rsidR="00F17E9D" w:rsidRPr="00652CFE" w:rsidRDefault="00F17E9D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7E9D" w:rsidRPr="00652CFE" w:rsidRDefault="00F17E9D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7E9D" w:rsidRPr="00652CFE" w:rsidRDefault="00F17E9D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F17E9D" w:rsidRPr="00652CFE" w:rsidRDefault="00F17E9D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7E9D" w:rsidRPr="00652CFE" w:rsidRDefault="00F17E9D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7E9D" w:rsidRPr="00652CFE" w:rsidRDefault="00F17E9D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7E9D" w:rsidRPr="00652CFE" w:rsidRDefault="00F17E9D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7E9D" w:rsidRPr="00652CFE" w:rsidRDefault="00F17E9D" w:rsidP="00652C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B4D0A" w:rsidRPr="00652CFE" w:rsidRDefault="008A05EC" w:rsidP="00310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8A05EC" w:rsidRPr="00652CFE" w:rsidTr="00F17E9D">
        <w:trPr>
          <w:cantSplit/>
          <w:trHeight w:val="341"/>
          <w:jc w:val="center"/>
        </w:trPr>
        <w:tc>
          <w:tcPr>
            <w:tcW w:w="0" w:type="auto"/>
          </w:tcPr>
          <w:p w:rsidR="008A05EC" w:rsidRPr="00652CFE" w:rsidRDefault="008A05EC" w:rsidP="007B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8A05EC" w:rsidRPr="00652CFE" w:rsidRDefault="008A05EC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6104" w:type="dxa"/>
            <w:tcBorders>
              <w:bottom w:val="single" w:sz="6" w:space="0" w:color="auto"/>
            </w:tcBorders>
          </w:tcPr>
          <w:p w:rsidR="008A05EC" w:rsidRPr="00652CFE" w:rsidRDefault="00BE1C0A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M</w:t>
            </w:r>
            <w:r w:rsidR="008A05EC" w:rsidRPr="00652CFE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487" w:type="dxa"/>
            <w:vMerge/>
            <w:vAlign w:val="center"/>
          </w:tcPr>
          <w:p w:rsidR="008A05EC" w:rsidRPr="00652CFE" w:rsidRDefault="008A05EC" w:rsidP="007B3F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4D0A" w:rsidRPr="00652CFE" w:rsidTr="00F17E9D">
        <w:trPr>
          <w:cantSplit/>
          <w:trHeight w:val="90"/>
          <w:jc w:val="center"/>
        </w:trPr>
        <w:tc>
          <w:tcPr>
            <w:tcW w:w="0" w:type="auto"/>
          </w:tcPr>
          <w:p w:rsidR="002B4D0A" w:rsidRPr="00652CFE" w:rsidRDefault="008A05EC" w:rsidP="007B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2B4D0A" w:rsidRPr="00652CFE" w:rsidRDefault="002B4D0A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B22A05" w:rsidRPr="00652CFE" w:rsidRDefault="00B22A05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270276" w:rsidRPr="00652CFE" w:rsidRDefault="00270276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22A05" w:rsidRPr="00652CFE" w:rsidRDefault="00B22A05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6104" w:type="dxa"/>
            <w:tcBorders>
              <w:top w:val="single" w:sz="6" w:space="0" w:color="auto"/>
            </w:tcBorders>
          </w:tcPr>
          <w:p w:rsidR="00B22A05" w:rsidRPr="00652CFE" w:rsidRDefault="00B22A05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B4D0A" w:rsidRPr="00652CFE" w:rsidRDefault="00BE1C0A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J</w:t>
            </w:r>
            <w:r w:rsidR="00B22A05" w:rsidRPr="00652CFE">
              <w:rPr>
                <w:rFonts w:ascii="Arial" w:hAnsi="Arial" w:cs="Arial"/>
                <w:sz w:val="18"/>
                <w:szCs w:val="18"/>
              </w:rPr>
              <w:t>asnoróżowa do czerwonej, dopuszczalne zmatowienie,</w:t>
            </w:r>
            <w:r w:rsidR="004B00EA" w:rsidRPr="00652CFE">
              <w:rPr>
                <w:rFonts w:ascii="Arial" w:hAnsi="Arial" w:cs="Arial"/>
                <w:sz w:val="18"/>
                <w:szCs w:val="18"/>
              </w:rPr>
              <w:t xml:space="preserve"> niedopuszczalny odcień szary lub zielonkawy</w:t>
            </w:r>
          </w:p>
          <w:p w:rsidR="00B22A05" w:rsidRPr="00652CFE" w:rsidRDefault="00FB5740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biała z odcieniem kremowym lub lekko różowym</w:t>
            </w:r>
          </w:p>
        </w:tc>
        <w:tc>
          <w:tcPr>
            <w:tcW w:w="1487" w:type="dxa"/>
            <w:vMerge/>
            <w:vAlign w:val="center"/>
          </w:tcPr>
          <w:p w:rsidR="002B4D0A" w:rsidRPr="00652CFE" w:rsidRDefault="002B4D0A" w:rsidP="007B3F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5740" w:rsidRPr="00652CFE" w:rsidTr="00F17E9D">
        <w:trPr>
          <w:cantSplit/>
          <w:trHeight w:val="90"/>
          <w:jc w:val="center"/>
        </w:trPr>
        <w:tc>
          <w:tcPr>
            <w:tcW w:w="0" w:type="auto"/>
          </w:tcPr>
          <w:p w:rsidR="00FB5740" w:rsidRPr="00652CFE" w:rsidRDefault="008A05EC" w:rsidP="007B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FB5740" w:rsidRPr="00652CFE" w:rsidRDefault="00FB5740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104" w:type="dxa"/>
            <w:tcBorders>
              <w:top w:val="single" w:sz="6" w:space="0" w:color="auto"/>
            </w:tcBorders>
          </w:tcPr>
          <w:p w:rsidR="00FB5740" w:rsidRPr="00652CFE" w:rsidRDefault="00BE1C0A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J</w:t>
            </w:r>
            <w:r w:rsidR="004B00EA" w:rsidRPr="00652CFE">
              <w:rPr>
                <w:rFonts w:ascii="Arial" w:hAnsi="Arial" w:cs="Arial"/>
                <w:sz w:val="18"/>
                <w:szCs w:val="18"/>
              </w:rPr>
              <w:t>ędrna</w:t>
            </w:r>
            <w:r w:rsidR="0016301B" w:rsidRPr="00652CFE">
              <w:rPr>
                <w:rFonts w:ascii="Arial" w:hAnsi="Arial" w:cs="Arial"/>
                <w:sz w:val="18"/>
                <w:szCs w:val="18"/>
              </w:rPr>
              <w:t xml:space="preserve"> i elastyczna</w:t>
            </w:r>
          </w:p>
        </w:tc>
        <w:tc>
          <w:tcPr>
            <w:tcW w:w="1487" w:type="dxa"/>
            <w:vMerge/>
            <w:vAlign w:val="center"/>
          </w:tcPr>
          <w:p w:rsidR="00FB5740" w:rsidRPr="00652CFE" w:rsidRDefault="00FB5740" w:rsidP="007B3F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4D0A" w:rsidRPr="00652CFE" w:rsidTr="00F17E9D">
        <w:trPr>
          <w:cantSplit/>
          <w:trHeight w:val="343"/>
          <w:jc w:val="center"/>
        </w:trPr>
        <w:tc>
          <w:tcPr>
            <w:tcW w:w="0" w:type="auto"/>
          </w:tcPr>
          <w:p w:rsidR="002B4D0A" w:rsidRPr="00652CFE" w:rsidRDefault="008A05EC" w:rsidP="007B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2B4D0A" w:rsidRPr="00652CFE" w:rsidRDefault="00FB5740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Z</w:t>
            </w:r>
            <w:r w:rsidR="002B4D0A" w:rsidRPr="00652CFE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6104" w:type="dxa"/>
          </w:tcPr>
          <w:p w:rsidR="002B4D0A" w:rsidRPr="00652CFE" w:rsidRDefault="00BE1C0A" w:rsidP="007B3F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52CFE">
              <w:rPr>
                <w:rFonts w:ascii="Arial" w:hAnsi="Arial" w:cs="Arial"/>
                <w:sz w:val="18"/>
                <w:szCs w:val="18"/>
              </w:rPr>
              <w:t>S</w:t>
            </w:r>
            <w:r w:rsidR="004B00EA" w:rsidRPr="00652CFE">
              <w:rPr>
                <w:rFonts w:ascii="Arial" w:hAnsi="Arial" w:cs="Arial"/>
                <w:sz w:val="18"/>
                <w:szCs w:val="18"/>
              </w:rPr>
              <w:t>woisty</w:t>
            </w:r>
            <w:r w:rsidR="00FB5740" w:rsidRPr="00652CFE">
              <w:rPr>
                <w:rFonts w:ascii="Arial" w:hAnsi="Arial" w:cs="Arial"/>
                <w:sz w:val="18"/>
                <w:szCs w:val="18"/>
              </w:rPr>
              <w:t xml:space="preserve">, charakterystyczny dla mięsa świeżego, bez oznak zaparzenia i rozpoczynającego się psucia; niedopuszczalny zapach </w:t>
            </w:r>
            <w:r w:rsidR="004B00EA" w:rsidRPr="00652CFE">
              <w:rPr>
                <w:rFonts w:ascii="Arial" w:hAnsi="Arial" w:cs="Arial"/>
                <w:sz w:val="18"/>
                <w:szCs w:val="18"/>
              </w:rPr>
              <w:t>obcy oraz płciowy lub moczowy</w:t>
            </w:r>
          </w:p>
        </w:tc>
        <w:tc>
          <w:tcPr>
            <w:tcW w:w="1487" w:type="dxa"/>
            <w:vMerge/>
            <w:vAlign w:val="center"/>
          </w:tcPr>
          <w:p w:rsidR="002B4D0A" w:rsidRPr="00652CFE" w:rsidRDefault="002B4D0A" w:rsidP="007B3F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0903" w:rsidRPr="00652CFE" w:rsidRDefault="00151664" w:rsidP="0069455A">
      <w:pPr>
        <w:pStyle w:val="Nagwek11"/>
        <w:rPr>
          <w:bCs w:val="0"/>
        </w:rPr>
      </w:pPr>
      <w:bookmarkStart w:id="1" w:name="_Toc134517192"/>
      <w:r w:rsidRPr="00652CFE">
        <w:rPr>
          <w:bCs w:val="0"/>
        </w:rPr>
        <w:t>2.3</w:t>
      </w:r>
      <w:r w:rsidR="004B0903" w:rsidRPr="00652CFE">
        <w:rPr>
          <w:bCs w:val="0"/>
        </w:rPr>
        <w:t xml:space="preserve"> Wymagania chemiczne</w:t>
      </w:r>
    </w:p>
    <w:p w:rsidR="004B0903" w:rsidRPr="00652CFE" w:rsidRDefault="004B0903" w:rsidP="00765886">
      <w:pPr>
        <w:pStyle w:val="Nagwek11"/>
        <w:spacing w:before="360"/>
        <w:rPr>
          <w:bCs w:val="0"/>
        </w:rPr>
      </w:pPr>
      <w:r w:rsidRPr="00652CFE">
        <w:rPr>
          <w:b w:val="0"/>
          <w:bCs w:val="0"/>
        </w:rPr>
        <w:t>Zawartość zanieczyszczeń w produkcie zgodnie z aktualnie obowiązującym prawem</w:t>
      </w:r>
      <w:r w:rsidR="0040040F" w:rsidRPr="00652CFE">
        <w:rPr>
          <w:b w:val="0"/>
          <w:bCs w:val="0"/>
        </w:rPr>
        <w:t>.</w:t>
      </w:r>
    </w:p>
    <w:p w:rsidR="002B4D0A" w:rsidRPr="00652CFE" w:rsidRDefault="00151664" w:rsidP="0069455A">
      <w:pPr>
        <w:pStyle w:val="Nagwek11"/>
        <w:rPr>
          <w:bCs w:val="0"/>
        </w:rPr>
      </w:pPr>
      <w:r w:rsidRPr="00652CFE">
        <w:rPr>
          <w:bCs w:val="0"/>
        </w:rPr>
        <w:t>2.4</w:t>
      </w:r>
      <w:r w:rsidR="002B4D0A" w:rsidRPr="00652CFE">
        <w:rPr>
          <w:bCs w:val="0"/>
        </w:rPr>
        <w:t xml:space="preserve"> Wymagania mikrobiologiczne</w:t>
      </w:r>
      <w:bookmarkEnd w:id="1"/>
    </w:p>
    <w:p w:rsidR="003171D1" w:rsidRPr="00652CFE" w:rsidRDefault="003171D1" w:rsidP="00CB066D">
      <w:pPr>
        <w:pStyle w:val="Tekstpodstawowy3"/>
        <w:jc w:val="both"/>
        <w:rPr>
          <w:rFonts w:ascii="Arial" w:hAnsi="Arial" w:cs="Arial"/>
          <w:sz w:val="20"/>
        </w:rPr>
      </w:pPr>
      <w:r w:rsidRPr="00652CFE">
        <w:rPr>
          <w:rFonts w:ascii="Arial" w:hAnsi="Arial" w:cs="Arial"/>
          <w:sz w:val="20"/>
        </w:rPr>
        <w:t>Zgodnie z aktualnie obowiązującym prawem</w:t>
      </w:r>
      <w:r w:rsidR="0040040F" w:rsidRPr="00652CFE">
        <w:rPr>
          <w:rFonts w:ascii="Arial" w:hAnsi="Arial" w:cs="Arial"/>
          <w:sz w:val="20"/>
        </w:rPr>
        <w:t>.</w:t>
      </w:r>
    </w:p>
    <w:p w:rsidR="003171D1" w:rsidRPr="00652CFE" w:rsidRDefault="003171D1" w:rsidP="00CB066D">
      <w:pPr>
        <w:pStyle w:val="Tekstpodstawowy3"/>
        <w:spacing w:line="360" w:lineRule="auto"/>
        <w:jc w:val="both"/>
        <w:rPr>
          <w:rFonts w:ascii="Arial" w:hAnsi="Arial" w:cs="Arial"/>
          <w:sz w:val="20"/>
        </w:rPr>
      </w:pPr>
      <w:r w:rsidRPr="00652CFE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346C45" w:rsidRPr="00652CFE" w:rsidRDefault="00346C45" w:rsidP="0069455A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3C17EB" w:rsidRDefault="003C17EB" w:rsidP="003C17E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Okres przydatności do spożycia deklarowany przez producenta </w:t>
      </w:r>
      <w:r>
        <w:rPr>
          <w:rFonts w:ascii="Arial" w:hAnsi="Arial" w:cs="Arial"/>
          <w:sz w:val="20"/>
          <w:szCs w:val="20"/>
        </w:rPr>
        <w:t xml:space="preserve">w zależności od formy pakowania </w:t>
      </w:r>
      <w:r w:rsidRPr="00C274CC">
        <w:rPr>
          <w:rFonts w:ascii="Arial" w:hAnsi="Arial" w:cs="Arial"/>
          <w:sz w:val="20"/>
          <w:szCs w:val="20"/>
        </w:rPr>
        <w:t>powinien wynosić nie mniej niż</w:t>
      </w:r>
      <w:r>
        <w:rPr>
          <w:rFonts w:ascii="Arial" w:hAnsi="Arial" w:cs="Arial"/>
          <w:sz w:val="20"/>
          <w:szCs w:val="20"/>
        </w:rPr>
        <w:t>: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3C17EB" w:rsidRDefault="003C17EB" w:rsidP="003C17E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274CC">
        <w:rPr>
          <w:rFonts w:ascii="Arial" w:hAnsi="Arial" w:cs="Arial"/>
          <w:sz w:val="20"/>
          <w:szCs w:val="20"/>
        </w:rPr>
        <w:t>5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3C17EB" w:rsidRDefault="003C17EB" w:rsidP="003C17E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3C17EB" w:rsidRDefault="003C17EB" w:rsidP="003C17E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- 7dni/próżniowy,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3C17EB" w:rsidRPr="00C274CC" w:rsidRDefault="003C17EB" w:rsidP="003C17E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od daty dostawy do magazynu odbiorcy.</w:t>
      </w:r>
    </w:p>
    <w:p w:rsidR="000A3C57" w:rsidRPr="00652CFE" w:rsidRDefault="004B00EA" w:rsidP="0069455A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0A3C57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0A3C57" w:rsidRPr="00652CFE" w:rsidRDefault="00151664" w:rsidP="0069455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0A3C57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E968D8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0A3C57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0A3C57" w:rsidRPr="00652CFE" w:rsidRDefault="000A3C57" w:rsidP="00FE38B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D1444C" w:rsidRPr="00652CFE" w:rsidRDefault="004B00EA" w:rsidP="0069455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D1444C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F17E9D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D1444C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Oznaczanie cech organoleptyczny</w:t>
      </w:r>
      <w:r w:rsidR="007B1064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</w:t>
      </w:r>
    </w:p>
    <w:p w:rsidR="00E968D8" w:rsidRPr="00652CFE" w:rsidRDefault="00E968D8" w:rsidP="00E968D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652CFE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346C45" w:rsidRPr="00652CFE" w:rsidRDefault="004B00EA" w:rsidP="0069455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346C45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</w:t>
      </w:r>
      <w:r w:rsidR="00DF61B9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  <w:r w:rsidR="00346C45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, przechowywanie </w:t>
      </w:r>
    </w:p>
    <w:p w:rsidR="00346C45" w:rsidRPr="00652CFE" w:rsidRDefault="004B00EA" w:rsidP="0069455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DF61B9"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4352D9" w:rsidRPr="00652CFE" w:rsidRDefault="004352D9" w:rsidP="004352D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352D9" w:rsidRPr="00652CFE" w:rsidRDefault="004352D9" w:rsidP="004352D9">
      <w:pPr>
        <w:spacing w:line="360" w:lineRule="auto"/>
        <w:jc w:val="both"/>
        <w:rPr>
          <w:rFonts w:ascii="Arial" w:hAnsi="Arial" w:cs="Arial"/>
          <w:sz w:val="20"/>
        </w:rPr>
      </w:pPr>
      <w:r w:rsidRPr="00652CFE">
        <w:rPr>
          <w:rFonts w:ascii="Arial" w:hAnsi="Arial" w:cs="Arial"/>
          <w:sz w:val="20"/>
        </w:rPr>
        <w:lastRenderedPageBreak/>
        <w:t>Opakowania powinny być wykonane z materiałów opakowaniowych przeznaczonych do kontaktu z żywnością.</w:t>
      </w:r>
    </w:p>
    <w:p w:rsidR="004352D9" w:rsidRPr="00652CFE" w:rsidRDefault="004352D9" w:rsidP="004352D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652CF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46C45" w:rsidRPr="00652CFE" w:rsidRDefault="00346C45" w:rsidP="00C160F3">
      <w:pPr>
        <w:pStyle w:val="E-1"/>
        <w:numPr>
          <w:ilvl w:val="1"/>
          <w:numId w:val="11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FE38B7" w:rsidRPr="00652CFE" w:rsidRDefault="00C160F3" w:rsidP="00C160F3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FE38B7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346C45" w:rsidRPr="00652CFE" w:rsidRDefault="00AD64B8" w:rsidP="0069455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346C45" w:rsidRPr="00652CFE" w:rsidRDefault="00765886" w:rsidP="002B0248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Przechowywać </w:t>
      </w:r>
      <w:r w:rsidR="00142B12" w:rsidRPr="00652CF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zaleceniami producenta.</w:t>
      </w:r>
    </w:p>
    <w:p w:rsidR="00346C45" w:rsidRPr="00652CFE" w:rsidRDefault="00346C45" w:rsidP="002B0248">
      <w:pPr>
        <w:spacing w:line="360" w:lineRule="auto"/>
      </w:pPr>
    </w:p>
    <w:p w:rsidR="00635EC4" w:rsidRPr="00652CFE" w:rsidRDefault="00635EC4"/>
    <w:sectPr w:rsidR="00635EC4" w:rsidRPr="00652CFE" w:rsidSect="00346C4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B82" w:rsidRDefault="00CB5B82">
      <w:r>
        <w:separator/>
      </w:r>
    </w:p>
  </w:endnote>
  <w:endnote w:type="continuationSeparator" w:id="0">
    <w:p w:rsidR="00CB5B82" w:rsidRDefault="00CB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D46" w:rsidRDefault="007A4D46" w:rsidP="00346C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4D46" w:rsidRDefault="007A4D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064" w:rsidRDefault="007B1064" w:rsidP="007B1064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A4D46" w:rsidRPr="007B1064" w:rsidRDefault="007B1064" w:rsidP="007B1064">
    <w:pPr>
      <w:pStyle w:val="Stopka"/>
      <w:spacing w:before="120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6E6226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3C17EB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3C17EB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B82" w:rsidRDefault="00CB5B82">
      <w:r>
        <w:separator/>
      </w:r>
    </w:p>
  </w:footnote>
  <w:footnote w:type="continuationSeparator" w:id="0">
    <w:p w:rsidR="00CB5B82" w:rsidRDefault="00CB5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C0227F2"/>
    <w:multiLevelType w:val="multilevel"/>
    <w:tmpl w:val="43D48A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4E725F"/>
    <w:multiLevelType w:val="hybridMultilevel"/>
    <w:tmpl w:val="5F8E2310"/>
    <w:lvl w:ilvl="0" w:tplc="F350CCE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DEC7682"/>
    <w:multiLevelType w:val="hybridMultilevel"/>
    <w:tmpl w:val="52E0E4E2"/>
    <w:lvl w:ilvl="0" w:tplc="F350CCE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EB7377"/>
    <w:multiLevelType w:val="hybridMultilevel"/>
    <w:tmpl w:val="E686288E"/>
    <w:lvl w:ilvl="0" w:tplc="A1AE1040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1"/>
  </w:num>
  <w:num w:numId="9">
    <w:abstractNumId w:val="9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C45"/>
    <w:rsid w:val="00030EE4"/>
    <w:rsid w:val="00056968"/>
    <w:rsid w:val="0006343C"/>
    <w:rsid w:val="00073063"/>
    <w:rsid w:val="000953F9"/>
    <w:rsid w:val="000A3C57"/>
    <w:rsid w:val="000A7256"/>
    <w:rsid w:val="000A79BC"/>
    <w:rsid w:val="000B7806"/>
    <w:rsid w:val="000C2A2B"/>
    <w:rsid w:val="000F2E4C"/>
    <w:rsid w:val="000F3863"/>
    <w:rsid w:val="001035CC"/>
    <w:rsid w:val="00106814"/>
    <w:rsid w:val="0014101B"/>
    <w:rsid w:val="00142B12"/>
    <w:rsid w:val="00151664"/>
    <w:rsid w:val="0016301B"/>
    <w:rsid w:val="00164DF6"/>
    <w:rsid w:val="00165ADA"/>
    <w:rsid w:val="0018570C"/>
    <w:rsid w:val="00197EB6"/>
    <w:rsid w:val="001B19B7"/>
    <w:rsid w:val="002179A8"/>
    <w:rsid w:val="002322DD"/>
    <w:rsid w:val="00251C97"/>
    <w:rsid w:val="002560D4"/>
    <w:rsid w:val="00267191"/>
    <w:rsid w:val="00270276"/>
    <w:rsid w:val="002B0248"/>
    <w:rsid w:val="002B4D0A"/>
    <w:rsid w:val="002B676E"/>
    <w:rsid w:val="002C3EC8"/>
    <w:rsid w:val="002D043A"/>
    <w:rsid w:val="002D406C"/>
    <w:rsid w:val="002E197D"/>
    <w:rsid w:val="002E1DF4"/>
    <w:rsid w:val="002E60CC"/>
    <w:rsid w:val="002F0FFC"/>
    <w:rsid w:val="003102EA"/>
    <w:rsid w:val="00313019"/>
    <w:rsid w:val="003171D1"/>
    <w:rsid w:val="003277C7"/>
    <w:rsid w:val="00346C45"/>
    <w:rsid w:val="003519DC"/>
    <w:rsid w:val="00374B8C"/>
    <w:rsid w:val="003852A5"/>
    <w:rsid w:val="003852BB"/>
    <w:rsid w:val="00392E4D"/>
    <w:rsid w:val="003C17EB"/>
    <w:rsid w:val="003C4556"/>
    <w:rsid w:val="003E362E"/>
    <w:rsid w:val="003E558B"/>
    <w:rsid w:val="0040040F"/>
    <w:rsid w:val="00425EB8"/>
    <w:rsid w:val="004352D9"/>
    <w:rsid w:val="00462886"/>
    <w:rsid w:val="00490B5C"/>
    <w:rsid w:val="004B00EA"/>
    <w:rsid w:val="004B0903"/>
    <w:rsid w:val="004C0CB2"/>
    <w:rsid w:val="004D2AE9"/>
    <w:rsid w:val="004E0F91"/>
    <w:rsid w:val="0050486D"/>
    <w:rsid w:val="00521B83"/>
    <w:rsid w:val="0053284C"/>
    <w:rsid w:val="0053327F"/>
    <w:rsid w:val="00543864"/>
    <w:rsid w:val="00547074"/>
    <w:rsid w:val="0056163A"/>
    <w:rsid w:val="00577449"/>
    <w:rsid w:val="0058708E"/>
    <w:rsid w:val="005A01D5"/>
    <w:rsid w:val="005B30ED"/>
    <w:rsid w:val="005F358F"/>
    <w:rsid w:val="005F5D3F"/>
    <w:rsid w:val="00611A05"/>
    <w:rsid w:val="00635EC4"/>
    <w:rsid w:val="006528DE"/>
    <w:rsid w:val="00652CFE"/>
    <w:rsid w:val="0065414A"/>
    <w:rsid w:val="00657C33"/>
    <w:rsid w:val="00674884"/>
    <w:rsid w:val="00680B65"/>
    <w:rsid w:val="0069455A"/>
    <w:rsid w:val="006D153C"/>
    <w:rsid w:val="006D2D1A"/>
    <w:rsid w:val="006D7C8D"/>
    <w:rsid w:val="006E6226"/>
    <w:rsid w:val="00765886"/>
    <w:rsid w:val="0077620E"/>
    <w:rsid w:val="007A4D46"/>
    <w:rsid w:val="007B1064"/>
    <w:rsid w:val="007B3FAE"/>
    <w:rsid w:val="007B7058"/>
    <w:rsid w:val="007D07C0"/>
    <w:rsid w:val="007E475E"/>
    <w:rsid w:val="007E6E0A"/>
    <w:rsid w:val="007F5B8B"/>
    <w:rsid w:val="00835D8E"/>
    <w:rsid w:val="00840E30"/>
    <w:rsid w:val="008604B7"/>
    <w:rsid w:val="00861D80"/>
    <w:rsid w:val="00881714"/>
    <w:rsid w:val="00887B6B"/>
    <w:rsid w:val="008915B4"/>
    <w:rsid w:val="008A05EC"/>
    <w:rsid w:val="008A749E"/>
    <w:rsid w:val="008B38D2"/>
    <w:rsid w:val="008D358F"/>
    <w:rsid w:val="008F03C4"/>
    <w:rsid w:val="00914582"/>
    <w:rsid w:val="009329DF"/>
    <w:rsid w:val="00972FEC"/>
    <w:rsid w:val="00983B74"/>
    <w:rsid w:val="00992181"/>
    <w:rsid w:val="009A5ED2"/>
    <w:rsid w:val="009A6A90"/>
    <w:rsid w:val="00A165F9"/>
    <w:rsid w:val="00A22461"/>
    <w:rsid w:val="00A362F2"/>
    <w:rsid w:val="00A41938"/>
    <w:rsid w:val="00A537C0"/>
    <w:rsid w:val="00A630DE"/>
    <w:rsid w:val="00A6709F"/>
    <w:rsid w:val="00A71020"/>
    <w:rsid w:val="00A752AF"/>
    <w:rsid w:val="00A90833"/>
    <w:rsid w:val="00AC0BE3"/>
    <w:rsid w:val="00AD30CB"/>
    <w:rsid w:val="00AD64B8"/>
    <w:rsid w:val="00AE570C"/>
    <w:rsid w:val="00B13A4D"/>
    <w:rsid w:val="00B22A05"/>
    <w:rsid w:val="00B25FC0"/>
    <w:rsid w:val="00B67660"/>
    <w:rsid w:val="00B713FE"/>
    <w:rsid w:val="00B73C1B"/>
    <w:rsid w:val="00B82822"/>
    <w:rsid w:val="00BA021F"/>
    <w:rsid w:val="00BB3D68"/>
    <w:rsid w:val="00BB4650"/>
    <w:rsid w:val="00BC06CC"/>
    <w:rsid w:val="00BE0897"/>
    <w:rsid w:val="00BE1C0A"/>
    <w:rsid w:val="00BE2A03"/>
    <w:rsid w:val="00BE5252"/>
    <w:rsid w:val="00BE5673"/>
    <w:rsid w:val="00BE6B99"/>
    <w:rsid w:val="00C015D1"/>
    <w:rsid w:val="00C02D1B"/>
    <w:rsid w:val="00C0710D"/>
    <w:rsid w:val="00C07678"/>
    <w:rsid w:val="00C133DB"/>
    <w:rsid w:val="00C160F3"/>
    <w:rsid w:val="00C16F6B"/>
    <w:rsid w:val="00C42C33"/>
    <w:rsid w:val="00C5395C"/>
    <w:rsid w:val="00C64FF6"/>
    <w:rsid w:val="00C7753E"/>
    <w:rsid w:val="00CB066D"/>
    <w:rsid w:val="00CB3B0A"/>
    <w:rsid w:val="00CB5B82"/>
    <w:rsid w:val="00CC21E6"/>
    <w:rsid w:val="00CD00F9"/>
    <w:rsid w:val="00CE06CE"/>
    <w:rsid w:val="00D1444C"/>
    <w:rsid w:val="00D65F34"/>
    <w:rsid w:val="00DF35D8"/>
    <w:rsid w:val="00DF5CB4"/>
    <w:rsid w:val="00DF61B9"/>
    <w:rsid w:val="00E03105"/>
    <w:rsid w:val="00E1467B"/>
    <w:rsid w:val="00E30618"/>
    <w:rsid w:val="00E3445D"/>
    <w:rsid w:val="00E34BB6"/>
    <w:rsid w:val="00E5617A"/>
    <w:rsid w:val="00E60E74"/>
    <w:rsid w:val="00E75342"/>
    <w:rsid w:val="00E87ABF"/>
    <w:rsid w:val="00E92DE5"/>
    <w:rsid w:val="00E968D8"/>
    <w:rsid w:val="00EF167E"/>
    <w:rsid w:val="00EF3C1E"/>
    <w:rsid w:val="00EF60A0"/>
    <w:rsid w:val="00F17AF5"/>
    <w:rsid w:val="00F17E9D"/>
    <w:rsid w:val="00F51F25"/>
    <w:rsid w:val="00F61375"/>
    <w:rsid w:val="00FB5740"/>
    <w:rsid w:val="00FC0318"/>
    <w:rsid w:val="00FC19D0"/>
    <w:rsid w:val="00FE38B7"/>
    <w:rsid w:val="00FE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5844E8-8694-4A4B-AF3E-CB562473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6C45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346C45"/>
    <w:pPr>
      <w:keepNext/>
      <w:widowControl w:val="0"/>
      <w:autoSpaceDE w:val="0"/>
      <w:autoSpaceDN w:val="0"/>
      <w:adjustRightInd w:val="0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2B4D0A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B4D0A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arek">
    <w:name w:val="marek"/>
    <w:basedOn w:val="Normalny"/>
    <w:rsid w:val="00346C45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paragraph" w:styleId="Stopka">
    <w:name w:val="footer"/>
    <w:basedOn w:val="Normalny"/>
    <w:semiHidden/>
    <w:rsid w:val="00346C4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46C45"/>
  </w:style>
  <w:style w:type="paragraph" w:customStyle="1" w:styleId="E-1">
    <w:name w:val="E-1"/>
    <w:basedOn w:val="Normalny"/>
    <w:rsid w:val="00346C45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346C45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346C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346C45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346C45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styleId="Tekstpodstawowy">
    <w:name w:val="Body Text"/>
    <w:basedOn w:val="Normalny"/>
    <w:rsid w:val="002B4D0A"/>
    <w:pPr>
      <w:spacing w:after="120"/>
    </w:pPr>
  </w:style>
  <w:style w:type="paragraph" w:customStyle="1" w:styleId="Nagwek11">
    <w:name w:val="Nagłówek 11"/>
    <w:basedOn w:val="Normalny"/>
    <w:rsid w:val="002B4D0A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4B0903"/>
    <w:rPr>
      <w:sz w:val="20"/>
      <w:szCs w:val="20"/>
    </w:rPr>
  </w:style>
  <w:style w:type="character" w:styleId="Odwoanieprzypisudolnego">
    <w:name w:val="footnote reference"/>
    <w:semiHidden/>
    <w:rsid w:val="004B0903"/>
    <w:rPr>
      <w:vertAlign w:val="superscript"/>
    </w:rPr>
  </w:style>
  <w:style w:type="paragraph" w:styleId="Nagwek">
    <w:name w:val="header"/>
    <w:basedOn w:val="Normalny"/>
    <w:rsid w:val="007B1064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BE5673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FE75DEF-6BF3-41F1-8778-BD7E94AB7AC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cp:lastPrinted>2008-06-10T08:40:00Z</cp:lastPrinted>
  <dcterms:created xsi:type="dcterms:W3CDTF">2025-02-25T11:38:00Z</dcterms:created>
  <dcterms:modified xsi:type="dcterms:W3CDTF">2025-05-27T13:23:00Z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a8df5b04-5c87-472d-ba13-2c91a91361b9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bb66c462-82b4-45c6-bc02-986384246d45</vt:lpwstr>
  </property>
</Properties>
</file>